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AF43B" w14:textId="1C1F74B6"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897329732" w:edGrp="everyone"/>
              <w:r w:rsidR="00176932">
                <w:rPr>
                  <w:rFonts w:asciiTheme="majorHAnsi" w:hAnsiTheme="majorHAnsi"/>
                  <w:sz w:val="20"/>
                  <w:szCs w:val="20"/>
                </w:rPr>
                <w:t>FA25</w:t>
              </w:r>
              <w:permEnd w:id="897329732"/>
            </w:sdtContent>
          </w:sdt>
        </w:sdtContent>
      </w:sdt>
    </w:p>
    <w:p w14:paraId="21D83B93"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2142126123" w:edGrp="everyone"/>
    <w:p w14:paraId="7F723C75" w14:textId="77777777" w:rsidR="00AF3758" w:rsidRPr="00592A95" w:rsidRDefault="00033CB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66BB6">
            <w:rPr>
              <w:rFonts w:ascii="MS Gothic" w:eastAsia="MS Gothic" w:hAnsi="MS Gothic" w:hint="eastAsia"/>
            </w:rPr>
            <w:t>☒</w:t>
          </w:r>
        </w:sdtContent>
      </w:sdt>
      <w:permEnd w:id="2142126123"/>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886704729" w:edGrp="everyone"/>
    <w:p w14:paraId="5C864E56" w14:textId="77777777" w:rsidR="001F5E9E" w:rsidRPr="001F5E9E" w:rsidRDefault="00033CB0"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8670472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46864706" w14:textId="77777777"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14:paraId="27782092"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285F7DAF"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4690F0F8" w14:textId="77777777" w:rsidTr="00016FE7">
        <w:trPr>
          <w:trHeight w:val="1089"/>
        </w:trPr>
        <w:tc>
          <w:tcPr>
            <w:tcW w:w="5451" w:type="dxa"/>
            <w:vAlign w:val="center"/>
          </w:tcPr>
          <w:p w14:paraId="72656781" w14:textId="77777777" w:rsidR="00A0329C" w:rsidRPr="00592A95" w:rsidRDefault="00033CB0"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329980542"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329980542"/>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85099173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099173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3740C443" w14:textId="77777777" w:rsidR="00016FE7" w:rsidRPr="00592A95" w:rsidRDefault="00033CB0"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25470502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5470502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35914621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9146214"/>
              </w:sdtContent>
            </w:sdt>
          </w:p>
          <w:p w14:paraId="4AB616AE"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36F8E576" w14:textId="77777777" w:rsidTr="00016FE7">
        <w:trPr>
          <w:trHeight w:val="1089"/>
        </w:trPr>
        <w:tc>
          <w:tcPr>
            <w:tcW w:w="5451" w:type="dxa"/>
            <w:vAlign w:val="center"/>
          </w:tcPr>
          <w:p w14:paraId="4179392E" w14:textId="77777777" w:rsidR="00A0329C" w:rsidRPr="00592A95" w:rsidRDefault="00033CB0"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7862463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8624636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2269148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691483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62936071" w14:textId="77777777" w:rsidR="00016FE7" w:rsidRPr="00592A95" w:rsidRDefault="00033CB0"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70813936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0813936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19558244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95582444"/>
              </w:sdtContent>
            </w:sdt>
          </w:p>
          <w:p w14:paraId="4AE7BADF"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64B179A0" w14:textId="77777777" w:rsidTr="00016FE7">
        <w:trPr>
          <w:trHeight w:val="1089"/>
        </w:trPr>
        <w:tc>
          <w:tcPr>
            <w:tcW w:w="5451" w:type="dxa"/>
            <w:vAlign w:val="center"/>
          </w:tcPr>
          <w:p w14:paraId="0587C1A7" w14:textId="77777777" w:rsidR="00A0329C" w:rsidRPr="00592A95" w:rsidRDefault="00033CB0"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82804763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2804763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6010594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105948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41CD8B8" w14:textId="77777777" w:rsidR="00016FE7" w:rsidRPr="00592A95" w:rsidRDefault="00033CB0"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211957704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1957704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3796108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9610812"/>
              </w:sdtContent>
            </w:sdt>
          </w:p>
          <w:p w14:paraId="21B2D566"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1C5EDE1B" w14:textId="77777777" w:rsidTr="00016FE7">
        <w:trPr>
          <w:trHeight w:val="1089"/>
        </w:trPr>
        <w:tc>
          <w:tcPr>
            <w:tcW w:w="5451" w:type="dxa"/>
            <w:vAlign w:val="center"/>
          </w:tcPr>
          <w:p w14:paraId="0793EB96" w14:textId="77777777" w:rsidR="00A0329C" w:rsidRPr="00592A95" w:rsidRDefault="00033CB0"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167766747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7766747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36553D03AD9449EFAAB67569BB36FD4A"/>
                </w:placeholder>
                <w:showingPlcHdr/>
                <w:date>
                  <w:dateFormat w:val="M/d/yyyy"/>
                  <w:lid w:val="en-US"/>
                  <w:storeMappedDataAs w:val="dateTime"/>
                  <w:calendar w:val="gregorian"/>
                </w:date>
              </w:sdtPr>
              <w:sdtEndPr/>
              <w:sdtContent>
                <w:permStart w:id="178225681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225681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50C181A7" w14:textId="77777777" w:rsidR="00016FE7" w:rsidRPr="00592A95" w:rsidRDefault="00033CB0" w:rsidP="00016FE7">
            <w:pPr>
              <w:rPr>
                <w:rFonts w:asciiTheme="majorHAnsi" w:hAnsiTheme="majorHAnsi"/>
                <w:sz w:val="20"/>
                <w:szCs w:val="20"/>
              </w:rPr>
            </w:pPr>
            <w:sdt>
              <w:sdtPr>
                <w:rPr>
                  <w:rFonts w:asciiTheme="majorHAnsi" w:hAnsiTheme="majorHAnsi"/>
                  <w:sz w:val="20"/>
                  <w:szCs w:val="20"/>
                </w:rPr>
                <w:id w:val="245702008"/>
                <w:placeholder>
                  <w:docPart w:val="939B17FCDD714761948F1B9C8324B725"/>
                </w:placeholder>
              </w:sdtPr>
              <w:sdtEndPr/>
              <w:sdtContent>
                <w:sdt>
                  <w:sdtPr>
                    <w:rPr>
                      <w:rFonts w:asciiTheme="majorHAnsi" w:hAnsiTheme="majorHAnsi"/>
                      <w:sz w:val="20"/>
                      <w:szCs w:val="20"/>
                    </w:rPr>
                    <w:id w:val="-461583462"/>
                    <w:showingPlcHdr/>
                  </w:sdtPr>
                  <w:sdtEndPr/>
                  <w:sdtContent>
                    <w:permStart w:id="18382468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3824687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3368803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3688039"/>
              </w:sdtContent>
            </w:sdt>
          </w:p>
          <w:p w14:paraId="2A97CB4C"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14DDF525" w14:textId="77777777" w:rsidTr="00016FE7">
        <w:trPr>
          <w:trHeight w:val="1089"/>
        </w:trPr>
        <w:tc>
          <w:tcPr>
            <w:tcW w:w="5451" w:type="dxa"/>
            <w:vAlign w:val="center"/>
          </w:tcPr>
          <w:p w14:paraId="7E7B6DD3" w14:textId="77777777" w:rsidR="00016FE7" w:rsidRPr="00592A95" w:rsidRDefault="00016FE7" w:rsidP="00016FE7">
            <w:pPr>
              <w:rPr>
                <w:rFonts w:asciiTheme="majorHAnsi" w:hAnsiTheme="majorHAnsi"/>
                <w:sz w:val="20"/>
                <w:szCs w:val="20"/>
              </w:rPr>
            </w:pPr>
          </w:p>
        </w:tc>
        <w:tc>
          <w:tcPr>
            <w:tcW w:w="5451" w:type="dxa"/>
            <w:vAlign w:val="center"/>
          </w:tcPr>
          <w:p w14:paraId="60312472" w14:textId="77777777" w:rsidR="00016FE7" w:rsidRPr="00592A95" w:rsidRDefault="00033CB0"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6133719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6133719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7853445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8534451"/>
              </w:sdtContent>
            </w:sdt>
          </w:p>
          <w:p w14:paraId="58501FBA"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212465D" w14:textId="77777777" w:rsidR="00636DB3" w:rsidRPr="00592A95" w:rsidRDefault="00636DB3" w:rsidP="00384538">
      <w:pPr>
        <w:pBdr>
          <w:bottom w:val="single" w:sz="12" w:space="1" w:color="auto"/>
        </w:pBdr>
        <w:rPr>
          <w:rFonts w:asciiTheme="majorHAnsi" w:hAnsiTheme="majorHAnsi" w:cs="Arial"/>
          <w:sz w:val="20"/>
          <w:szCs w:val="20"/>
        </w:rPr>
      </w:pPr>
    </w:p>
    <w:p w14:paraId="322220EC"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322862432" w:edGrp="everyone" w:displacedByCustomXml="prev"/>
        <w:p w14:paraId="6255CDFB" w14:textId="77777777" w:rsidR="006E6FEC" w:rsidRDefault="00666BB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Bob Simpson, </w:t>
          </w:r>
          <w:hyperlink r:id="rId9" w:history="1">
            <w:r w:rsidRPr="00353B77">
              <w:rPr>
                <w:rStyle w:val="Hyperlink"/>
                <w:rFonts w:asciiTheme="majorHAnsi" w:hAnsiTheme="majorHAnsi" w:cs="Arial"/>
                <w:sz w:val="20"/>
                <w:szCs w:val="20"/>
              </w:rPr>
              <w:t>bsimpson@astate.edu</w:t>
            </w:r>
          </w:hyperlink>
          <w:r>
            <w:rPr>
              <w:rFonts w:asciiTheme="majorHAnsi" w:hAnsiTheme="majorHAnsi" w:cs="Arial"/>
              <w:sz w:val="20"/>
              <w:szCs w:val="20"/>
            </w:rPr>
            <w:t>, 972-2037</w:t>
          </w:r>
          <w:r>
            <w:rPr>
              <w:rFonts w:asciiTheme="majorHAnsi" w:hAnsiTheme="majorHAnsi" w:cs="Arial"/>
              <w:sz w:val="20"/>
              <w:szCs w:val="20"/>
            </w:rPr>
            <w:tab/>
          </w:r>
        </w:p>
        <w:permEnd w:id="322862432" w:displacedByCustomXml="next"/>
      </w:sdtContent>
    </w:sdt>
    <w:p w14:paraId="10CC04A2"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DDA6449"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eastAsiaTheme="minorHAnsi" w:hAnsiTheme="majorHAnsi" w:cs="Arial"/>
          <w:sz w:val="22"/>
          <w:szCs w:val="22"/>
        </w:rPr>
        <w:id w:val="-1727446625"/>
      </w:sdtPr>
      <w:sdtEndPr/>
      <w:sdtContent>
        <w:permStart w:id="2128289119" w:edGrp="everyone" w:displacedByCustomXml="prev"/>
        <w:p w14:paraId="3E462F84" w14:textId="77777777" w:rsidR="00666BB6" w:rsidRPr="00710118" w:rsidRDefault="00DF39F1" w:rsidP="00581324">
          <w:pPr>
            <w:pStyle w:val="EnvelopeReturn"/>
            <w:rPr>
              <w:rFonts w:ascii="Times New Roman" w:hAnsi="Times New Roman"/>
              <w:color w:val="000000"/>
            </w:rPr>
          </w:pPr>
          <w:r>
            <w:rPr>
              <w:rFonts w:ascii="Times New Roman" w:hAnsi="Times New Roman"/>
            </w:rPr>
            <w:t>Create a more descriptive “description” of the Fine Arts Theatre course</w:t>
          </w:r>
          <w:r w:rsidR="00666BB6" w:rsidRPr="00710118">
            <w:rPr>
              <w:rFonts w:ascii="Times New Roman" w:hAnsi="Times New Roman"/>
            </w:rPr>
            <w:t>.</w:t>
          </w:r>
        </w:p>
        <w:p w14:paraId="2599C37B" w14:textId="77777777" w:rsidR="002E3FC9" w:rsidRDefault="00033CB0" w:rsidP="002E3FC9">
          <w:pPr>
            <w:tabs>
              <w:tab w:val="left" w:pos="360"/>
              <w:tab w:val="left" w:pos="720"/>
            </w:tabs>
            <w:spacing w:after="0" w:line="240" w:lineRule="auto"/>
            <w:rPr>
              <w:rFonts w:asciiTheme="majorHAnsi" w:hAnsiTheme="majorHAnsi" w:cs="Arial"/>
              <w:sz w:val="20"/>
              <w:szCs w:val="20"/>
            </w:rPr>
          </w:pPr>
        </w:p>
        <w:permEnd w:id="2128289119" w:displacedByCustomXml="next"/>
      </w:sdtContent>
    </w:sdt>
    <w:p w14:paraId="16ED0813"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E5B71D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4-01-20T00:00:00Z">
          <w:dateFormat w:val="M/d/yyyy"/>
          <w:lid w:val="en-US"/>
          <w:storeMappedDataAs w:val="dateTime"/>
          <w:calendar w:val="gregorian"/>
        </w:date>
      </w:sdtPr>
      <w:sdtEndPr/>
      <w:sdtContent>
        <w:permStart w:id="1899450749" w:edGrp="everyone" w:displacedByCustomXml="prev"/>
        <w:p w14:paraId="352AC34F" w14:textId="77777777" w:rsidR="002E3FC9" w:rsidRDefault="00666BB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1/20/2014</w:t>
          </w:r>
        </w:p>
        <w:permEnd w:id="1899450749" w:displacedByCustomXml="next"/>
      </w:sdtContent>
    </w:sdt>
    <w:p w14:paraId="449379C0"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8B2A299"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662060833" w:edGrp="everyone" w:displacedByCustomXml="prev"/>
        <w:p w14:paraId="2814BE58" w14:textId="77777777" w:rsidR="002E3FC9" w:rsidRDefault="00666BB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description needed updating due to new teaching methods and new syllabi. </w:t>
          </w:r>
          <w:r>
            <w:rPr>
              <w:rFonts w:asciiTheme="majorHAnsi" w:hAnsiTheme="majorHAnsi" w:cs="Arial"/>
              <w:sz w:val="20"/>
              <w:szCs w:val="20"/>
            </w:rPr>
            <w:tab/>
          </w:r>
        </w:p>
        <w:permEnd w:id="1662060833" w:displacedByCustomXml="next"/>
      </w:sdtContent>
    </w:sdt>
    <w:p w14:paraId="3ED70BFD"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AF3B077"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1C5B0FA"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823484E"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C9997DF"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5B64476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31147BA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9D8C72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C5DFFD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D2B88C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5A2B3FA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83642E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64B0C80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CF7361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62E235D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B386920"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941904539" w:edGrp="everyone" w:displacedByCustomXml="prev"/>
        <w:p w14:paraId="5E25B94E" w14:textId="77777777" w:rsidR="00666BB6" w:rsidRDefault="00666BB6" w:rsidP="000A5396">
          <w:pPr>
            <w:pStyle w:val="Pa397"/>
            <w:spacing w:after="260"/>
            <w:ind w:left="360" w:hanging="360"/>
            <w:divId w:val="1869489665"/>
            <w:rPr>
              <w:rFonts w:cs="Book Antiqua"/>
              <w:b/>
              <w:bCs/>
              <w:color w:val="221E1F"/>
              <w:sz w:val="23"/>
              <w:szCs w:val="23"/>
            </w:rPr>
          </w:pPr>
          <w:r>
            <w:rPr>
              <w:rFonts w:cs="Book Antiqua"/>
              <w:b/>
              <w:bCs/>
              <w:color w:val="221E1F"/>
              <w:sz w:val="23"/>
              <w:szCs w:val="23"/>
            </w:rPr>
            <w:t>2013-2014 ASU – J Undergraduate Bulletin, Page 459</w:t>
          </w:r>
        </w:p>
        <w:p w14:paraId="6842C684" w14:textId="77777777" w:rsidR="00666BB6" w:rsidRDefault="00666BB6">
          <w:pPr>
            <w:pStyle w:val="Pa397"/>
            <w:spacing w:after="260"/>
            <w:ind w:left="360" w:hanging="360"/>
            <w:jc w:val="center"/>
            <w:divId w:val="1869489665"/>
            <w:rPr>
              <w:rFonts w:cs="Book Antiqua"/>
              <w:color w:val="221E1F"/>
              <w:sz w:val="23"/>
              <w:szCs w:val="23"/>
            </w:rPr>
          </w:pPr>
          <w:r>
            <w:rPr>
              <w:rFonts w:cs="Book Antiqua"/>
              <w:b/>
              <w:bCs/>
              <w:color w:val="221E1F"/>
              <w:sz w:val="23"/>
              <w:szCs w:val="23"/>
            </w:rPr>
            <w:t xml:space="preserve">DEPARTMENT OF THEATRE </w:t>
          </w:r>
        </w:p>
        <w:p w14:paraId="64C6A658" w14:textId="77777777" w:rsidR="00666BB6" w:rsidRDefault="00666BB6">
          <w:pPr>
            <w:pStyle w:val="Pa391"/>
            <w:spacing w:after="260"/>
            <w:ind w:left="360" w:hanging="360"/>
            <w:jc w:val="both"/>
            <w:divId w:val="1869489665"/>
            <w:rPr>
              <w:rFonts w:cs="Book Antiqua"/>
              <w:b/>
              <w:bCs/>
              <w:color w:val="221E1F"/>
              <w:sz w:val="23"/>
              <w:szCs w:val="23"/>
            </w:rPr>
          </w:pPr>
          <w:r>
            <w:rPr>
              <w:rFonts w:cs="Book Antiqua"/>
              <w:b/>
              <w:bCs/>
              <w:color w:val="221E1F"/>
              <w:sz w:val="23"/>
              <w:szCs w:val="23"/>
            </w:rPr>
            <w:t xml:space="preserve">Theatre (THEA) </w:t>
          </w:r>
        </w:p>
        <w:p w14:paraId="33E8697E" w14:textId="77777777" w:rsidR="00666BB6" w:rsidRDefault="00666BB6">
          <w:pPr>
            <w:pStyle w:val="Pa391"/>
            <w:spacing w:after="260"/>
            <w:ind w:left="360" w:hanging="360"/>
            <w:jc w:val="both"/>
            <w:divId w:val="1869489665"/>
            <w:rPr>
              <w:rFonts w:cs="Book Antiqua"/>
              <w:color w:val="221E1F"/>
              <w:sz w:val="23"/>
              <w:szCs w:val="23"/>
            </w:rPr>
          </w:pPr>
          <w:r>
            <w:rPr>
              <w:rStyle w:val="A1"/>
              <w:b/>
              <w:bCs/>
            </w:rPr>
            <w:t xml:space="preserve">THEA 1203. </w:t>
          </w:r>
          <w:proofErr w:type="gramStart"/>
          <w:r>
            <w:rPr>
              <w:rStyle w:val="A1"/>
              <w:b/>
              <w:bCs/>
            </w:rPr>
            <w:t xml:space="preserve">Introduction to Theatre </w:t>
          </w:r>
          <w:r>
            <w:rPr>
              <w:rStyle w:val="A1"/>
            </w:rPr>
            <w:t>Basic principles of theatrical traditions and terminology.</w:t>
          </w:r>
          <w:proofErr w:type="gramEnd"/>
          <w:r>
            <w:rPr>
              <w:rStyle w:val="A1"/>
            </w:rPr>
            <w:t xml:space="preserve"> Fall. </w:t>
          </w:r>
        </w:p>
        <w:p w14:paraId="7623D359"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1213. Beginning Acting </w:t>
          </w:r>
          <w:r>
            <w:rPr>
              <w:rStyle w:val="A1"/>
            </w:rPr>
            <w:t xml:space="preserve">Basic theories and techniques of the art of acting. May be repeated once, depending on progress. Fall, </w:t>
          </w:r>
          <w:proofErr w:type="gramStart"/>
          <w:r>
            <w:rPr>
              <w:rStyle w:val="A1"/>
            </w:rPr>
            <w:t>Spring</w:t>
          </w:r>
          <w:proofErr w:type="gramEnd"/>
          <w:r>
            <w:rPr>
              <w:rStyle w:val="A1"/>
            </w:rPr>
            <w:t xml:space="preserve">. </w:t>
          </w:r>
        </w:p>
        <w:p w14:paraId="576FEF99"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1223. Principles of Stage Design </w:t>
          </w:r>
          <w:r>
            <w:rPr>
              <w:rStyle w:val="A1"/>
            </w:rPr>
            <w:t xml:space="preserve">An exploration of the basic elements of design that are used to create the visual theatrical environment. Spring, odd. </w:t>
          </w:r>
        </w:p>
        <w:p w14:paraId="7C479A91"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1393. Summer Children Theatre Performance </w:t>
          </w:r>
          <w:r>
            <w:rPr>
              <w:rStyle w:val="A1"/>
            </w:rPr>
            <w:t>The research, preparation and presenta</w:t>
          </w:r>
          <w:r>
            <w:rPr>
              <w:rStyle w:val="A1"/>
            </w:rPr>
            <w:softHyphen/>
            <w:t xml:space="preserve">tion of children theatre plays for a live audience. Summer. </w:t>
          </w:r>
        </w:p>
        <w:p w14:paraId="6201B2A5"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1403. Summer Children Theatre Performance </w:t>
          </w:r>
          <w:r>
            <w:rPr>
              <w:rStyle w:val="A1"/>
            </w:rPr>
            <w:t>The research, preparation and presenta</w:t>
          </w:r>
          <w:r>
            <w:rPr>
              <w:rStyle w:val="A1"/>
            </w:rPr>
            <w:softHyphen/>
            <w:t xml:space="preserve">tion of children theatre plays for a live audience. Summer. </w:t>
          </w:r>
        </w:p>
        <w:p w14:paraId="762F5B73"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2203. Voice and Movement for Theatre I </w:t>
          </w:r>
          <w:r>
            <w:rPr>
              <w:rStyle w:val="A1"/>
            </w:rPr>
            <w:t xml:space="preserve">Incorporation of vocal techniques in acting styles, emphasis on vocal flexibility. May be repeated with faculty consent. Fall. </w:t>
          </w:r>
        </w:p>
        <w:p w14:paraId="11D4401E"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2213. Creative Improvisation </w:t>
          </w:r>
          <w:r>
            <w:rPr>
              <w:rStyle w:val="A1"/>
            </w:rPr>
            <w:t xml:space="preserve">Examines the </w:t>
          </w:r>
          <w:proofErr w:type="gramStart"/>
          <w:r>
            <w:rPr>
              <w:rStyle w:val="A1"/>
            </w:rPr>
            <w:t>actors</w:t>
          </w:r>
          <w:proofErr w:type="gramEnd"/>
          <w:r>
            <w:rPr>
              <w:rStyle w:val="A1"/>
            </w:rPr>
            <w:t xml:space="preserve"> physical, vocal, and psychological potential to create a clear and simple characterization without a written script. May be repeated depending on progress. Spring. </w:t>
          </w:r>
        </w:p>
        <w:p w14:paraId="16AC83C3"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2223. Fundamentals of Stagecraft </w:t>
          </w:r>
          <w:r>
            <w:rPr>
              <w:rStyle w:val="A1"/>
            </w:rPr>
            <w:t xml:space="preserve">Techniques of constructing, painting, and rigging scenic units. Spring. </w:t>
          </w:r>
        </w:p>
        <w:p w14:paraId="7347808A"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2233. Stage Makeup </w:t>
          </w:r>
          <w:r>
            <w:rPr>
              <w:rStyle w:val="A1"/>
            </w:rPr>
            <w:t>Basic principles of applying stage makeup. Spring</w:t>
          </w:r>
          <w:proofErr w:type="gramStart"/>
          <w:r>
            <w:rPr>
              <w:rStyle w:val="A1"/>
            </w:rPr>
            <w:t>..</w:t>
          </w:r>
          <w:proofErr w:type="gramEnd"/>
          <w:r>
            <w:rPr>
              <w:rStyle w:val="A1"/>
            </w:rPr>
            <w:t xml:space="preserve"> </w:t>
          </w:r>
        </w:p>
        <w:p w14:paraId="191B30E3"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2243. Stage Costume Construction </w:t>
          </w:r>
          <w:r>
            <w:rPr>
              <w:rStyle w:val="A1"/>
            </w:rPr>
            <w:t xml:space="preserve">Basic principles of stage costume construction. Fall. </w:t>
          </w:r>
        </w:p>
        <w:p w14:paraId="432F2698"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2252. Introduction to Dance Styles </w:t>
          </w:r>
          <w:r>
            <w:rPr>
              <w:rStyle w:val="A1"/>
            </w:rPr>
            <w:t>Introduction to the basic fundamentals of dance language, and execution of fundamental dance techniques including those of ballet, jazz, tap, and musical theatre dance. Warm up, stretching, jumps, turns, across the floor and various combina</w:t>
          </w:r>
          <w:r>
            <w:rPr>
              <w:rStyle w:val="A1"/>
            </w:rPr>
            <w:softHyphen/>
            <w:t xml:space="preserve">tions will be practiced. Fall, even. </w:t>
          </w:r>
        </w:p>
        <w:p w14:paraId="02E85C8E"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2253. Stage Management </w:t>
          </w:r>
          <w:r>
            <w:rPr>
              <w:rStyle w:val="A1"/>
            </w:rPr>
            <w:t xml:space="preserve">Principles and practices of stage management. Spring, even. </w:t>
          </w:r>
        </w:p>
        <w:p w14:paraId="27336411"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2262. Tap Dancing </w:t>
          </w:r>
          <w:r>
            <w:rPr>
              <w:rStyle w:val="A1"/>
            </w:rPr>
            <w:t xml:space="preserve">An introduction to tap dance techniques emphasizing fundamentals of body placement, vocabulary, and styles in tap. Students will be taught dance combinations to enhance technical skills, memory and performance qualities. Spring, even. </w:t>
          </w:r>
        </w:p>
        <w:p w14:paraId="7992A7A8"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2263. History of Costumes </w:t>
          </w:r>
          <w:r>
            <w:rPr>
              <w:rStyle w:val="A1"/>
            </w:rPr>
            <w:t xml:space="preserve">An in depth study of the clothing styles of western civilization from 5 BC to the present. Fall, odd. </w:t>
          </w:r>
        </w:p>
        <w:p w14:paraId="0A36D3D1"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lastRenderedPageBreak/>
            <w:t xml:space="preserve">THEA 2272. Dance Ballet </w:t>
          </w:r>
          <w:r>
            <w:rPr>
              <w:rStyle w:val="A1"/>
            </w:rPr>
            <w:t xml:space="preserve">An introduction to ballet dance techniques emphasizing work in correct body alignment, posture, balance, </w:t>
          </w:r>
          <w:proofErr w:type="spellStart"/>
          <w:r>
            <w:rPr>
              <w:rStyle w:val="A1"/>
            </w:rPr>
            <w:t>barre</w:t>
          </w:r>
          <w:proofErr w:type="spellEnd"/>
          <w:r>
            <w:rPr>
              <w:rStyle w:val="A1"/>
            </w:rPr>
            <w:t xml:space="preserve"> work, stretches, strengthening exercises and grace. Students will be taught dance combinations to enhance technical skills, memory and performance qualities. The history and development of ballet will also be studied. Spring, odd. </w:t>
          </w:r>
        </w:p>
        <w:p w14:paraId="7468AF19"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2282. Dance Jazz </w:t>
          </w:r>
          <w:r>
            <w:rPr>
              <w:rStyle w:val="A1"/>
            </w:rPr>
            <w:t xml:space="preserve">An introduction to jazz dance technique emphasizing work in correct body alignment, improvisation, injury prevention, nutrition and fitness, flexibility, strengthening exercises, and performance. Students will be taught dance combinations in classical jazz, lyrical and musical theatre to enhance technical skills, memory and performance qualities. The history and development of jazz dance will also be explored. Fall, odd. </w:t>
          </w:r>
        </w:p>
        <w:p w14:paraId="6F12386E"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2393. Summer Children Theatre Performance </w:t>
          </w:r>
          <w:r>
            <w:rPr>
              <w:rStyle w:val="A1"/>
            </w:rPr>
            <w:t xml:space="preserve">The research, preparation and presentation of children theatre plays for a live audience. Summer. </w:t>
          </w:r>
        </w:p>
        <w:p w14:paraId="290BD8F6"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2403. Summer Children Theatre Technical </w:t>
          </w:r>
          <w:r>
            <w:rPr>
              <w:rStyle w:val="A1"/>
            </w:rPr>
            <w:t xml:space="preserve">The research, preparation and presentation of children theatre plays for a live audience. Summer. </w:t>
          </w:r>
        </w:p>
        <w:p w14:paraId="468F18BA" w14:textId="77777777" w:rsidR="00666BB6" w:rsidRPr="00DF39F1" w:rsidRDefault="00666BB6">
          <w:pPr>
            <w:pStyle w:val="Pa394"/>
            <w:spacing w:after="120"/>
            <w:ind w:left="360" w:hanging="360"/>
            <w:jc w:val="both"/>
            <w:divId w:val="1869489665"/>
            <w:rPr>
              <w:rStyle w:val="A1"/>
              <w:strike/>
              <w:color w:val="FF0000"/>
            </w:rPr>
          </w:pPr>
          <w:r w:rsidRPr="00DF39F1">
            <w:rPr>
              <w:rStyle w:val="A1"/>
              <w:b/>
              <w:bCs/>
              <w:strike/>
              <w:color w:val="FF0000"/>
            </w:rPr>
            <w:t xml:space="preserve">THEA 2503. Fine Arts-Theatre </w:t>
          </w:r>
          <w:r w:rsidRPr="00DF39F1">
            <w:rPr>
              <w:rStyle w:val="A1"/>
              <w:strike/>
              <w:color w:val="FF0000"/>
              <w:sz w:val="22"/>
              <w:szCs w:val="22"/>
            </w:rPr>
            <w:t xml:space="preserve">Provides student with an appreciation of how various artistic elements combine to produce theatrical productions. Fall, </w:t>
          </w:r>
          <w:proofErr w:type="gramStart"/>
          <w:r w:rsidRPr="00DF39F1">
            <w:rPr>
              <w:rStyle w:val="A1"/>
              <w:strike/>
              <w:color w:val="FF0000"/>
              <w:sz w:val="22"/>
              <w:szCs w:val="22"/>
            </w:rPr>
            <w:t>Spring</w:t>
          </w:r>
          <w:proofErr w:type="gramEnd"/>
          <w:r w:rsidRPr="00DF39F1">
            <w:rPr>
              <w:rStyle w:val="A1"/>
              <w:strike/>
              <w:color w:val="FF0000"/>
              <w:sz w:val="22"/>
              <w:szCs w:val="22"/>
            </w:rPr>
            <w:t>, Summer. (ACTS#: DRAM 1003)</w:t>
          </w:r>
          <w:r w:rsidRPr="00DF39F1">
            <w:rPr>
              <w:rStyle w:val="A1"/>
              <w:strike/>
              <w:color w:val="FF0000"/>
            </w:rPr>
            <w:t xml:space="preserve"> </w:t>
          </w:r>
        </w:p>
        <w:p w14:paraId="7AB47CB8" w14:textId="77777777" w:rsidR="00DF39F1" w:rsidRPr="00DF39F1" w:rsidRDefault="00DF39F1" w:rsidP="00DF39F1">
          <w:pPr>
            <w:divId w:val="1869489665"/>
            <w:rPr>
              <w:color w:val="FF0000"/>
              <w:sz w:val="28"/>
              <w:szCs w:val="28"/>
            </w:rPr>
          </w:pPr>
          <w:r>
            <w:rPr>
              <w:rFonts w:ascii="Times New Roman" w:hAnsi="Times New Roman"/>
              <w:b/>
              <w:color w:val="FF0000"/>
              <w:sz w:val="28"/>
              <w:szCs w:val="28"/>
            </w:rPr>
            <w:t>THEA 2503 Fine</w:t>
          </w:r>
          <w:r w:rsidRPr="00DF39F1">
            <w:rPr>
              <w:rFonts w:ascii="Times New Roman" w:hAnsi="Times New Roman"/>
              <w:b/>
              <w:color w:val="FF0000"/>
              <w:sz w:val="28"/>
              <w:szCs w:val="28"/>
            </w:rPr>
            <w:t xml:space="preserve"> Arts Theatre</w:t>
          </w:r>
          <w:r w:rsidRPr="00DF39F1">
            <w:rPr>
              <w:rFonts w:ascii="Times New Roman" w:hAnsi="Times New Roman"/>
              <w:color w:val="FF0000"/>
              <w:sz w:val="28"/>
              <w:szCs w:val="28"/>
            </w:rPr>
            <w:t xml:space="preserve"> This course is designed to increase the critical and aesthetic sensitivity to the art of theatre.  Through lect</w:t>
          </w:r>
          <w:r>
            <w:rPr>
              <w:rFonts w:ascii="Times New Roman" w:hAnsi="Times New Roman"/>
              <w:color w:val="FF0000"/>
              <w:sz w:val="28"/>
              <w:szCs w:val="28"/>
            </w:rPr>
            <w:t>ure, live and video performance</w:t>
          </w:r>
          <w:r w:rsidRPr="00DF39F1">
            <w:rPr>
              <w:rFonts w:ascii="Times New Roman" w:hAnsi="Times New Roman"/>
              <w:color w:val="FF0000"/>
              <w:sz w:val="28"/>
              <w:szCs w:val="28"/>
            </w:rPr>
            <w:t xml:space="preserve"> and discussion, the student should gain a broader appreciation and knowledge of the theatrical art form.  </w:t>
          </w:r>
          <w:r w:rsidRPr="00DF39F1">
            <w:rPr>
              <w:rStyle w:val="A1"/>
              <w:color w:val="FF0000"/>
              <w:sz w:val="28"/>
              <w:szCs w:val="28"/>
            </w:rPr>
            <w:t xml:space="preserve">Fall, </w:t>
          </w:r>
          <w:proofErr w:type="gramStart"/>
          <w:r w:rsidRPr="00DF39F1">
            <w:rPr>
              <w:rStyle w:val="A1"/>
              <w:color w:val="FF0000"/>
              <w:sz w:val="28"/>
              <w:szCs w:val="28"/>
            </w:rPr>
            <w:t>Spring</w:t>
          </w:r>
          <w:proofErr w:type="gramEnd"/>
          <w:r w:rsidRPr="00DF39F1">
            <w:rPr>
              <w:rStyle w:val="A1"/>
              <w:color w:val="FF0000"/>
              <w:sz w:val="28"/>
              <w:szCs w:val="28"/>
            </w:rPr>
            <w:t>, Summer. (ACTS#: DRAM 1003)</w:t>
          </w:r>
        </w:p>
        <w:p w14:paraId="7921A749" w14:textId="77777777" w:rsidR="00666BB6" w:rsidRDefault="00666BB6">
          <w:pPr>
            <w:divId w:val="1869489665"/>
            <w:rPr>
              <w:sz w:val="24"/>
              <w:szCs w:val="24"/>
            </w:rPr>
          </w:pPr>
          <w:r>
            <w:rPr>
              <w:rStyle w:val="A1"/>
              <w:b/>
              <w:bCs/>
            </w:rPr>
            <w:t xml:space="preserve">THEA 3203. Motion Picture Appreciation </w:t>
          </w:r>
          <w:r>
            <w:rPr>
              <w:rStyle w:val="A1"/>
            </w:rPr>
            <w:t xml:space="preserve">Movies as a work of art and a form of persuasion. Fall, </w:t>
          </w:r>
          <w:proofErr w:type="gramStart"/>
          <w:r>
            <w:rPr>
              <w:rStyle w:val="A1"/>
            </w:rPr>
            <w:t>Spring</w:t>
          </w:r>
          <w:proofErr w:type="gramEnd"/>
          <w:r>
            <w:rPr>
              <w:rStyle w:val="A1"/>
            </w:rPr>
            <w:t>.</w:t>
          </w:r>
        </w:p>
        <w:p w14:paraId="1B1B92E2" w14:textId="77777777" w:rsidR="004E5007" w:rsidRDefault="00033CB0" w:rsidP="004E5007">
          <w:pPr>
            <w:tabs>
              <w:tab w:val="left" w:pos="360"/>
              <w:tab w:val="left" w:pos="720"/>
            </w:tabs>
            <w:spacing w:after="0" w:line="240" w:lineRule="auto"/>
            <w:rPr>
              <w:rFonts w:asciiTheme="majorHAnsi" w:hAnsiTheme="majorHAnsi" w:cs="Arial"/>
              <w:sz w:val="20"/>
              <w:szCs w:val="20"/>
            </w:rPr>
          </w:pPr>
        </w:p>
        <w:permEnd w:id="941904539" w:displacedByCustomXml="next"/>
      </w:sdtContent>
    </w:sdt>
    <w:p w14:paraId="0BDEA938"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4A809" w14:textId="77777777" w:rsidR="0022350B" w:rsidRDefault="0022350B" w:rsidP="00AF3758">
      <w:pPr>
        <w:spacing w:after="0" w:line="240" w:lineRule="auto"/>
      </w:pPr>
      <w:r>
        <w:separator/>
      </w:r>
    </w:p>
  </w:endnote>
  <w:endnote w:type="continuationSeparator" w:id="0">
    <w:p w14:paraId="438837B4" w14:textId="77777777" w:rsidR="0022350B" w:rsidRDefault="002235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FCD02" w14:textId="77777777"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72F47" w14:textId="77777777"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4FB0A" w14:textId="77777777"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E76E6" w14:textId="77777777" w:rsidR="0022350B" w:rsidRDefault="0022350B" w:rsidP="00AF3758">
      <w:pPr>
        <w:spacing w:after="0" w:line="240" w:lineRule="auto"/>
      </w:pPr>
      <w:r>
        <w:separator/>
      </w:r>
    </w:p>
  </w:footnote>
  <w:footnote w:type="continuationSeparator" w:id="0">
    <w:p w14:paraId="7E4EEA77" w14:textId="77777777" w:rsidR="0022350B" w:rsidRDefault="002235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8D93A" w14:textId="77777777"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A11DF"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14:paraId="134C5934" w14:textId="77777777"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253B8" w14:textId="77777777"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76932"/>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66BB6"/>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95206"/>
    <w:rsid w:val="009A529F"/>
    <w:rsid w:val="009E1AA5"/>
    <w:rsid w:val="00A01035"/>
    <w:rsid w:val="00A0329C"/>
    <w:rsid w:val="00A16BB1"/>
    <w:rsid w:val="00A34100"/>
    <w:rsid w:val="00A5089E"/>
    <w:rsid w:val="00A56D36"/>
    <w:rsid w:val="00AB5523"/>
    <w:rsid w:val="00AF3758"/>
    <w:rsid w:val="00AF3C6A"/>
    <w:rsid w:val="00B1628A"/>
    <w:rsid w:val="00B35368"/>
    <w:rsid w:val="00BD2A0D"/>
    <w:rsid w:val="00BE069E"/>
    <w:rsid w:val="00C12816"/>
    <w:rsid w:val="00C132F9"/>
    <w:rsid w:val="00C23CC7"/>
    <w:rsid w:val="00C334FF"/>
    <w:rsid w:val="00C723B8"/>
    <w:rsid w:val="00D0686A"/>
    <w:rsid w:val="00D51205"/>
    <w:rsid w:val="00D57716"/>
    <w:rsid w:val="00D654AF"/>
    <w:rsid w:val="00D67AC4"/>
    <w:rsid w:val="00D72E20"/>
    <w:rsid w:val="00D76DEE"/>
    <w:rsid w:val="00D979DD"/>
    <w:rsid w:val="00DA3F9B"/>
    <w:rsid w:val="00DB3983"/>
    <w:rsid w:val="00DF39F1"/>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B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7">
    <w:name w:val="Pa397"/>
    <w:basedOn w:val="Normal"/>
    <w:next w:val="Normal"/>
    <w:uiPriority w:val="99"/>
    <w:rsid w:val="00666BB6"/>
    <w:pPr>
      <w:widowControl w:val="0"/>
      <w:autoSpaceDE w:val="0"/>
      <w:autoSpaceDN w:val="0"/>
      <w:adjustRightInd w:val="0"/>
      <w:spacing w:after="0" w:line="241" w:lineRule="atLeast"/>
    </w:pPr>
    <w:rPr>
      <w:rFonts w:ascii="Book Antiqua" w:eastAsiaTheme="minorEastAsia" w:hAnsi="Book Antiqua" w:cs="Times New Roman"/>
      <w:sz w:val="24"/>
      <w:szCs w:val="24"/>
    </w:rPr>
  </w:style>
  <w:style w:type="paragraph" w:customStyle="1" w:styleId="Pa391">
    <w:name w:val="Pa391"/>
    <w:basedOn w:val="Normal"/>
    <w:next w:val="Normal"/>
    <w:uiPriority w:val="99"/>
    <w:rsid w:val="00666BB6"/>
    <w:pPr>
      <w:widowControl w:val="0"/>
      <w:autoSpaceDE w:val="0"/>
      <w:autoSpaceDN w:val="0"/>
      <w:adjustRightInd w:val="0"/>
      <w:spacing w:after="0" w:line="241" w:lineRule="atLeast"/>
    </w:pPr>
    <w:rPr>
      <w:rFonts w:ascii="Book Antiqua" w:eastAsiaTheme="minorEastAsia" w:hAnsi="Book Antiqua" w:cs="Times New Roman"/>
      <w:sz w:val="24"/>
      <w:szCs w:val="24"/>
    </w:rPr>
  </w:style>
  <w:style w:type="paragraph" w:customStyle="1" w:styleId="Pa394">
    <w:name w:val="Pa394"/>
    <w:basedOn w:val="Normal"/>
    <w:next w:val="Normal"/>
    <w:uiPriority w:val="99"/>
    <w:rsid w:val="00666BB6"/>
    <w:pPr>
      <w:widowControl w:val="0"/>
      <w:autoSpaceDE w:val="0"/>
      <w:autoSpaceDN w:val="0"/>
      <w:adjustRightInd w:val="0"/>
      <w:spacing w:after="0" w:line="241" w:lineRule="atLeast"/>
    </w:pPr>
    <w:rPr>
      <w:rFonts w:ascii="Book Antiqua" w:eastAsiaTheme="minorEastAsia" w:hAnsi="Book Antiqua" w:cs="Times New Roman"/>
      <w:sz w:val="24"/>
      <w:szCs w:val="24"/>
    </w:rPr>
  </w:style>
  <w:style w:type="character" w:customStyle="1" w:styleId="A1">
    <w:name w:val="A1"/>
    <w:uiPriority w:val="99"/>
    <w:rsid w:val="00666BB6"/>
    <w:rPr>
      <w:rFonts w:ascii="Arial" w:hAnsi="Arial" w:cs="Arial" w:hint="default"/>
      <w:color w:val="221E1F"/>
      <w:sz w:val="16"/>
      <w:szCs w:val="16"/>
    </w:rPr>
  </w:style>
  <w:style w:type="paragraph" w:styleId="EnvelopeReturn">
    <w:name w:val="envelope return"/>
    <w:basedOn w:val="Normal"/>
    <w:rsid w:val="00666BB6"/>
    <w:pPr>
      <w:spacing w:after="0" w:line="240" w:lineRule="auto"/>
    </w:pPr>
    <w:rPr>
      <w:rFonts w:ascii="Tempus Sans ITC" w:eastAsia="Times New Roman" w:hAnsi="Tempus Sans ITC"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7">
    <w:name w:val="Pa397"/>
    <w:basedOn w:val="Normal"/>
    <w:next w:val="Normal"/>
    <w:uiPriority w:val="99"/>
    <w:rsid w:val="00666BB6"/>
    <w:pPr>
      <w:widowControl w:val="0"/>
      <w:autoSpaceDE w:val="0"/>
      <w:autoSpaceDN w:val="0"/>
      <w:adjustRightInd w:val="0"/>
      <w:spacing w:after="0" w:line="241" w:lineRule="atLeast"/>
    </w:pPr>
    <w:rPr>
      <w:rFonts w:ascii="Book Antiqua" w:eastAsiaTheme="minorEastAsia" w:hAnsi="Book Antiqua" w:cs="Times New Roman"/>
      <w:sz w:val="24"/>
      <w:szCs w:val="24"/>
    </w:rPr>
  </w:style>
  <w:style w:type="paragraph" w:customStyle="1" w:styleId="Pa391">
    <w:name w:val="Pa391"/>
    <w:basedOn w:val="Normal"/>
    <w:next w:val="Normal"/>
    <w:uiPriority w:val="99"/>
    <w:rsid w:val="00666BB6"/>
    <w:pPr>
      <w:widowControl w:val="0"/>
      <w:autoSpaceDE w:val="0"/>
      <w:autoSpaceDN w:val="0"/>
      <w:adjustRightInd w:val="0"/>
      <w:spacing w:after="0" w:line="241" w:lineRule="atLeast"/>
    </w:pPr>
    <w:rPr>
      <w:rFonts w:ascii="Book Antiqua" w:eastAsiaTheme="minorEastAsia" w:hAnsi="Book Antiqua" w:cs="Times New Roman"/>
      <w:sz w:val="24"/>
      <w:szCs w:val="24"/>
    </w:rPr>
  </w:style>
  <w:style w:type="paragraph" w:customStyle="1" w:styleId="Pa394">
    <w:name w:val="Pa394"/>
    <w:basedOn w:val="Normal"/>
    <w:next w:val="Normal"/>
    <w:uiPriority w:val="99"/>
    <w:rsid w:val="00666BB6"/>
    <w:pPr>
      <w:widowControl w:val="0"/>
      <w:autoSpaceDE w:val="0"/>
      <w:autoSpaceDN w:val="0"/>
      <w:adjustRightInd w:val="0"/>
      <w:spacing w:after="0" w:line="241" w:lineRule="atLeast"/>
    </w:pPr>
    <w:rPr>
      <w:rFonts w:ascii="Book Antiqua" w:eastAsiaTheme="minorEastAsia" w:hAnsi="Book Antiqua" w:cs="Times New Roman"/>
      <w:sz w:val="24"/>
      <w:szCs w:val="24"/>
    </w:rPr>
  </w:style>
  <w:style w:type="character" w:customStyle="1" w:styleId="A1">
    <w:name w:val="A1"/>
    <w:uiPriority w:val="99"/>
    <w:rsid w:val="00666BB6"/>
    <w:rPr>
      <w:rFonts w:ascii="Arial" w:hAnsi="Arial" w:cs="Arial" w:hint="default"/>
      <w:color w:val="221E1F"/>
      <w:sz w:val="16"/>
      <w:szCs w:val="16"/>
    </w:rPr>
  </w:style>
  <w:style w:type="paragraph" w:styleId="EnvelopeReturn">
    <w:name w:val="envelope return"/>
    <w:basedOn w:val="Normal"/>
    <w:rsid w:val="00666BB6"/>
    <w:pPr>
      <w:spacing w:after="0" w:line="240" w:lineRule="auto"/>
    </w:pPr>
    <w:rPr>
      <w:rFonts w:ascii="Tempus Sans ITC" w:eastAsia="Times New Roman" w:hAnsi="Tempus Sans IT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48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simpso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A1DF10AF6496AAC068E94DE87DC8C"/>
        <w:category>
          <w:name w:val="General"/>
          <w:gallery w:val="placeholder"/>
        </w:category>
        <w:types>
          <w:type w:val="bbPlcHdr"/>
        </w:types>
        <w:behaviors>
          <w:behavior w:val="content"/>
        </w:behaviors>
        <w:guid w:val="{3D6E3AEF-E50E-4D8A-8CFB-B4AAC318819D}"/>
      </w:docPartPr>
      <w:docPartBody>
        <w:p w:rsidR="00CD4EF8" w:rsidRDefault="000D3E26" w:rsidP="000D3E26">
          <w:pPr>
            <w:pStyle w:val="E22A1DF10AF6496AAC068E94DE87DC8C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7F40D7DF2B49A2925A32D0BA04BDB6"/>
        <w:category>
          <w:name w:val="General"/>
          <w:gallery w:val="placeholder"/>
        </w:category>
        <w:types>
          <w:type w:val="bbPlcHdr"/>
        </w:types>
        <w:behaviors>
          <w:behavior w:val="content"/>
        </w:behaviors>
        <w:guid w:val="{6B1F3FE9-1231-4E00-963A-4AD53EC5AC98}"/>
      </w:docPartPr>
      <w:docPartBody>
        <w:p w:rsidR="00C16165" w:rsidRDefault="00636142" w:rsidP="00636142">
          <w:pPr>
            <w:pStyle w:val="847F40D7DF2B49A2925A32D0BA04BDB6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5403</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2014-04-03T21:33:00Z</cp:lastPrinted>
  <dcterms:created xsi:type="dcterms:W3CDTF">2014-04-07T19:18:00Z</dcterms:created>
  <dcterms:modified xsi:type="dcterms:W3CDTF">2014-04-07T19:18:00Z</dcterms:modified>
</cp:coreProperties>
</file>